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David B. Pearson</w:t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Rohnert Park, CA 94928 | (707) 280-8499 | David@DavidPearson.biz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LEAD SOFTWARE ENGINEER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  <w:t>Hands-on strategic Android Lead Software Engineer with extensive success developing enterprise mobile applications. Transforms business requirements into innovative technical solutions while building and leading high-performing engineering teams. Drives adoption of cutting-edge technologies and development practices that enhance application performance, security, and user experience. Delivers scalable mobile solutions that streamline operations and increase customer engagement.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SKILLS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spacing w:before="0" w:after="60"/>
        <w:ind w:left="2246" w:hanging="2246"/>
        <w:rPr>
          <w:rFonts w:ascii="Calibri" w:hAnsi="Calibri" w:cs="Calibri"/>
        </w:rPr>
      </w:pPr>
      <w:r>
        <w:rPr>
          <w:rFonts w:cs="Calibri" w:ascii="Calibri" w:hAnsi="Calibri"/>
        </w:rPr>
        <w:t xml:space="preserve">Languages: </w:t>
        <w:tab/>
        <w:t>Java [J2EE, EJB, servlets, JDBC, JNDI, Swing, AWT] (advanced) | Kotlin (intermediate) | XML (advanced) | SQL (advanced) | PHP (intermediate) | HTML (expert) | CSS (intermediate).</w:t>
      </w:r>
    </w:p>
    <w:p>
      <w:pPr>
        <w:pStyle w:val="Normal"/>
        <w:tabs>
          <w:tab w:val="clear" w:pos="720"/>
          <w:tab w:val="right" w:pos="10080" w:leader="none"/>
        </w:tabs>
        <w:spacing w:before="0" w:after="60"/>
        <w:ind w:left="2246" w:hanging="2246"/>
        <w:rPr>
          <w:rFonts w:ascii="Calibri" w:hAnsi="Calibri" w:cs="Calibri"/>
        </w:rPr>
      </w:pPr>
      <w:r>
        <w:rPr>
          <w:rFonts w:cs="Calibri" w:ascii="Calibri" w:hAnsi="Calibri"/>
        </w:rPr>
        <w:t xml:space="preserve">Software packages: </w:t>
        <w:tab/>
        <w:t>Android | Gradle | Oracle/Sun JSDK | JRun | JDOM | XMLC | Ant | Apache | Microsoft SQL Server | ColdFusion Enterprise Server | Oracle | Netscape Enterprise Server | JBoss Application Server | WebSphere Application Server | WebLogic | Visual Age for Java | Eclipse/WebSphere Studio Application Developer | JBuilder | JDeveloper | JUnit | Struts | Tiles | Spring | Hibernate | DB2 | HTMLunit | Selenium | EasyMock | mockk | Android XR.| Glassbox | AppDynamics</w:t>
      </w:r>
    </w:p>
    <w:p>
      <w:pPr>
        <w:pStyle w:val="Normal"/>
        <w:tabs>
          <w:tab w:val="clear" w:pos="720"/>
          <w:tab w:val="right" w:pos="10080" w:leader="none"/>
        </w:tabs>
        <w:spacing w:before="0" w:after="60"/>
        <w:ind w:left="2246" w:hanging="2246"/>
        <w:rPr>
          <w:rFonts w:ascii="Calibri" w:hAnsi="Calibri" w:cs="Calibri"/>
        </w:rPr>
      </w:pPr>
      <w:r>
        <w:rPr>
          <w:rFonts w:cs="Calibri" w:ascii="Calibri" w:hAnsi="Calibri"/>
        </w:rPr>
        <w:t xml:space="preserve">Operating Systems: </w:t>
        <w:tab/>
        <w:t>Windows | Mac OS | Solaris | Linux (Red Hat, Ubuntu) | Android.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WORK EXPERIENCE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Wells Fargo,</w:t>
      </w:r>
      <w:r>
        <w:rPr>
          <w:rFonts w:cs="Calibri" w:ascii="Calibri" w:hAnsi="Calibri"/>
        </w:rPr>
        <w:t xml:space="preserve"> San Francisco, CA</w:t>
        <w:tab/>
      </w:r>
      <w:r>
        <w:rPr>
          <w:rFonts w:cs="Calibri" w:ascii="Calibri" w:hAnsi="Calibri"/>
          <w:b/>
          <w:bCs/>
        </w:rPr>
        <w:t>July 2010</w:t>
      </w:r>
      <w:r>
        <w:rPr>
          <w:rFonts w:cs="Calibri" w:ascii="Calibri" w:hAnsi="Calibri"/>
          <w:bCs/>
        </w:rPr>
        <w:t xml:space="preserve"> </w:t>
      </w:r>
      <w:r>
        <w:rPr>
          <w:rFonts w:cs="Calibri" w:ascii="Calibri" w:hAnsi="Calibri"/>
          <w:b/>
          <w:bCs/>
        </w:rPr>
        <w:t>– Present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Cs/>
        </w:rPr>
      </w:pPr>
      <w:r>
        <w:rPr>
          <w:rFonts w:cs="Calibri" w:ascii="Calibri" w:hAnsi="Calibri"/>
          <w:b/>
          <w:bCs/>
        </w:rPr>
        <w:t xml:space="preserve">Lead Software Engineer, </w:t>
      </w:r>
      <w:r>
        <w:rPr>
          <w:rFonts w:cs="Calibri" w:ascii="Calibri" w:hAnsi="Calibri"/>
          <w:bCs/>
        </w:rPr>
        <w:t>February 2022 – Present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Lead the implementation scrum team for Wells Fargo mobile applications, providing technical leadership, managing development processes, and coordinating with business stakeholders to deliver high-quality mobile banking features. Coding 90% / Leading 10%.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Hands-on implementation scrum team lead developer. Lead 2 iOS developers, 1 Android developer and 3 software development engineers in test through story grooming, implementation, code reviews and testing.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Advise business analyst in requirement and acceptance criteria grooming.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Advise scrum master on what stories are ready for inclusion in development sprint and production publishing.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Collaborate with business partners to suggest new functions that could enhance the Wells Fargo Mobile application, several were accepted and put in to production (e.g., Android In-App Updates, Pre-Authentication Forced Upgrade notification, Android App Shortcuts/iOS Quick Actions, Android App Links/iOS Universal Links).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Android Platform Lead / Lead Software Engineer, </w:t>
      </w:r>
      <w:r>
        <w:rPr>
          <w:rFonts w:cs="Calibri" w:ascii="Calibri" w:hAnsi="Calibri"/>
          <w:bCs/>
        </w:rPr>
        <w:t>May 2016 – February 2022</w:t>
      </w:r>
    </w:p>
    <w:p>
      <w:pPr>
        <w:pStyle w:val="Normal"/>
        <w:tabs>
          <w:tab w:val="clear" w:pos="720"/>
          <w:tab w:val="right" w:pos="10080" w:leader="none"/>
        </w:tabs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Technical lead guiding the department’s developers to ensure compliance to development and security guidelines.  Mentored staff.  Coding 50% / Leading 50%.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Grew the Android development team from a staff of 6 to 80.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Strategic planning and design of multiple Android applications.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Led the design and implementation of reusable components to be used across the multiple applications.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Hands-on development of application features and Gradle build system.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Coordinated with the Android Lead Developers on project design and code reviews.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Worked with the other Platform Leads (iOS and Windows Phone) to develop a cohesive road map for all three platforms.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Directed multiple Proof-of-Concept projects to evaluate new features and technologies and how they could/should be integrated into the Android applications.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Android Lead Developer / Application Systems Engineer, </w:t>
      </w:r>
      <w:r>
        <w:rPr>
          <w:rFonts w:cs="Calibri" w:ascii="Calibri" w:hAnsi="Calibri"/>
          <w:bCs/>
        </w:rPr>
        <w:t>April 2011 – May 2016</w:t>
      </w:r>
    </w:p>
    <w:p>
      <w:pPr>
        <w:pStyle w:val="ListParagraph"/>
        <w:tabs>
          <w:tab w:val="clear" w:pos="720"/>
          <w:tab w:val="right" w:pos="10080" w:leader="none"/>
        </w:tabs>
        <w:ind w:hanging="0"/>
        <w:rPr>
          <w:rFonts w:ascii="Calibri" w:hAnsi="Calibri" w:cs="Calibri"/>
        </w:rPr>
      </w:pPr>
      <w:r>
        <w:rPr>
          <w:rFonts w:cs="Calibri" w:ascii="Calibri" w:hAnsi="Calibri"/>
        </w:rPr>
        <w:t>Lead developer on the Wells Fargo Mobile Android application. Coding 75% / Leading 25%.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Oversaw the Android development performed by the Android development team including, project design and code reviews.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Grew the Android development team from a staff of 1 to 6.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Managed day-to-day support of the Wells Fargo Mobile Android application in both production and pre-production.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Coordinated Android application support for other development teams.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Researched, designed, and developed the Mobile Deposit feature of the Wells Fargo Mobile Android application.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Developed all native components of the Android tablet experience.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Converted use of Google Maps for Android from v1 to v2. Developed features for the Wells Fargo mobile retail banking applications.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Designed and implemented prototype and proof-of-concept Android applications for NFC Banking, Click-To-Call and Google Glass.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Application Systems Engineer (contractor), </w:t>
      </w:r>
      <w:r>
        <w:rPr>
          <w:rFonts w:cs="Calibri" w:ascii="Calibri" w:hAnsi="Calibri"/>
          <w:bCs/>
        </w:rPr>
        <w:t>July 2010 – April 2011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10080" w:leader="none"/>
        </w:tabs>
        <w:ind w:left="0" w:hanging="0"/>
        <w:rPr>
          <w:rFonts w:ascii="Calibri" w:hAnsi="Calibri" w:cs="Calibri"/>
        </w:rPr>
      </w:pPr>
      <w:r>
        <w:rPr>
          <w:rFonts w:cs="Calibri" w:ascii="Calibri" w:hAnsi="Calibri"/>
        </w:rPr>
        <w:t>Member of the mobile web application development team. Coding 100%.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Worked on adding the features of Inter-Financial Institution monetary transfers and person-to-person monetary transfers in the Via Email or Mobile tools. Various maintenance and enhancements.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 xml:space="preserve">Designed and implemented a BlackBerry App World accessing script to download and verify the integrity of the Wells Fargo BlackBerry app.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Performed continuing maintenance on the Wells Fargo Android application.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Environment and Tools: Android, Tomcat, WebLogic, Eclipse, Struts, Beehive, Windows XP, HTMLunit, Selenium, EasyMock.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ADDITIONAL RELEVANT EXPERIENCE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Santa Rosa Junior College,</w:t>
      </w:r>
      <w:r>
        <w:rPr>
          <w:rFonts w:cs="Calibri" w:ascii="Calibri" w:hAnsi="Calibri"/>
        </w:rPr>
        <w:t xml:space="preserve"> Santa Rosa,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Adjunct Faculty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Bricsnet FM,</w:t>
      </w:r>
      <w:r>
        <w:rPr>
          <w:rFonts w:cs="Calibri" w:ascii="Calibri" w:hAnsi="Calibri"/>
        </w:rPr>
        <w:t xml:space="preserve"> Novato/Petaluma/San Francisco,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Sr. Software Engineer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Federal Reserve Bank San Francisco,</w:t>
      </w:r>
      <w:r>
        <w:rPr>
          <w:rFonts w:cs="Calibri" w:ascii="Calibri" w:hAnsi="Calibri"/>
        </w:rPr>
        <w:t xml:space="preserve"> San Francisco,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Sr. Java Developer (contractor)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Charles Schwab,</w:t>
      </w:r>
      <w:r>
        <w:rPr>
          <w:rFonts w:cs="Calibri" w:ascii="Calibri" w:hAnsi="Calibri"/>
        </w:rPr>
        <w:t xml:space="preserve"> San Francisco,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Sr. Java Developer (contractor)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Williams-Sonoma,</w:t>
      </w:r>
      <w:r>
        <w:rPr>
          <w:rFonts w:cs="Calibri" w:ascii="Calibri" w:hAnsi="Calibri"/>
        </w:rPr>
        <w:t xml:space="preserve"> San Francisco,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Lead Developer (contractor)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Charles Schwab,</w:t>
      </w:r>
      <w:r>
        <w:rPr>
          <w:rFonts w:cs="Calibri" w:ascii="Calibri" w:hAnsi="Calibri"/>
        </w:rPr>
        <w:t xml:space="preserve"> San Francisco,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Sr. Java Developer (contractor)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Hall Kinion &amp; ICplanet,</w:t>
      </w:r>
      <w:r>
        <w:rPr>
          <w:rFonts w:cs="Calibri" w:ascii="Calibri" w:hAnsi="Calibri"/>
        </w:rPr>
        <w:t xml:space="preserve"> San Rafael and Petaluma,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Web Engineer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Contractor 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AbsoluteAuthority.com,</w:t>
      </w:r>
      <w:r>
        <w:rPr>
          <w:rFonts w:cs="Calibri" w:ascii="Calibri" w:hAnsi="Calibri"/>
        </w:rPr>
        <w:t xml:space="preserve"> San Jose,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Contractor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Fair, Isaac &amp; Co., Inc.,</w:t>
      </w:r>
      <w:r>
        <w:rPr>
          <w:rFonts w:cs="Calibri" w:ascii="Calibri" w:hAnsi="Calibri"/>
        </w:rPr>
        <w:t xml:space="preserve"> San Rafael, CA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Senior Software Developer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Web Application Developer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Analytic Products SAS Programming Services Manager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International Analytic Products Team Leader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Production Programmer</w:t>
      </w:r>
    </w:p>
    <w:p>
      <w:pPr>
        <w:pStyle w:val="Normal"/>
        <w:tabs>
          <w:tab w:val="clear" w:pos="720"/>
          <w:tab w:val="center" w:pos="5040" w:leader="none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VOLUNTEER EXPERIENCE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Selective Service System</w:t>
        <w:tab/>
        <w:t>November 2015 – Present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Local Board Member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Auxiliary Communication Service, 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Sonoma County Department of Emergency Management</w:t>
        <w:tab/>
        <w:t>February 2017 – Present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Member – South County Unit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The American Radio Relay League</w:t>
        <w:tab/>
        <w:t>November 2018 – Present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Volunteer Examiner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tabs>
          <w:tab w:val="clear" w:pos="720"/>
          <w:tab w:val="right" w:pos="10080" w:leader="none"/>
        </w:tabs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CERTIFICATIONS</w:t>
      </w:r>
    </w:p>
    <w:p>
      <w:pPr>
        <w:pStyle w:val="Normal"/>
        <w:tabs>
          <w:tab w:val="clear" w:pos="720"/>
          <w:tab w:val="right" w:pos="100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Microsoft Azure Fundamentals (Certification number: 24IB17-E44529).</w:t>
      </w:r>
    </w:p>
    <w:p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Sun Certified Programmer for the Java 2 Platform.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008" w:right="1008" w:gutter="0" w:header="360" w:top="1008" w:footer="360" w:bottom="100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040" w:leader="none"/>
        <w:tab w:val="right" w:pos="10080" w:leader="none"/>
      </w:tabs>
      <w:rPr>
        <w:rFonts w:ascii="Calibri" w:hAnsi="Calibri" w:cs="Calibri"/>
        <w:b/>
        <w:b/>
        <w:sz w:val="28"/>
        <w:szCs w:val="28"/>
      </w:rPr>
    </w:pPr>
    <w:r>
      <w:rPr>
        <w:rFonts w:cs="Calibri" w:ascii="Calibri" w:hAnsi="Calibri"/>
        <w:b/>
        <w:sz w:val="28"/>
        <w:szCs w:val="28"/>
      </w:rPr>
    </w:r>
  </w:p>
  <w:sdt>
    <w:sdtPr>
      <w:docPartObj>
        <w:docPartGallery w:val="Page Numbers (Top of Page)"/>
        <w:docPartUnique w:val="true"/>
      </w:docPartObj>
      <w:id w:val="91134362"/>
    </w:sdtPr>
    <w:sdtContent>
      <w:p>
        <w:pPr>
          <w:pStyle w:val="Normal"/>
          <w:tabs>
            <w:tab w:val="clear" w:pos="720"/>
            <w:tab w:val="center" w:pos="5040" w:leader="none"/>
            <w:tab w:val="right" w:pos="10080" w:leader="none"/>
          </w:tabs>
          <w:rPr>
            <w:rFonts w:ascii="Calibri" w:hAnsi="Calibri" w:cs="Calibri"/>
          </w:rPr>
        </w:pPr>
        <w:r>
          <w:rPr>
            <w:rFonts w:cs="Calibri" w:ascii="Calibri" w:hAnsi="Calibri"/>
            <w:b/>
            <w:sz w:val="28"/>
            <w:szCs w:val="28"/>
          </w:rPr>
          <w:t>David B. Pearson</w:t>
        </w:r>
        <w:r>
          <w:rPr>
            <w:rFonts w:cs="Calibri" w:ascii="Calibri" w:hAnsi="Calibri"/>
          </w:rPr>
          <w:tab/>
          <w:t>David@DavidPearson.biz</w:t>
          <w:tab/>
          <w:t xml:space="preserve">Page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00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00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00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00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00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00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00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000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000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7b600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7b600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b600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b6000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7b6000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b6000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b6000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b6000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b6000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7b600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b600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b600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6000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b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000"/>
    <w:rPr>
      <w:b/>
      <w:bCs/>
      <w:smallCaps/>
      <w:color w:val="0F4761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sid w:val="007b60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6000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2279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22792"/>
    <w:rPr/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cf6e25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6e25"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cf6e25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7b600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000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00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000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7b600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2279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2279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cf6e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f6e2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LibreOffice/7.3.2.2$Windows_X86_64 LibreOffice_project/49f2b1bff42cfccbd8f788c8dc32c1c309559be0</Application>
  <AppVersion>15.0000</AppVersion>
  <Pages>3</Pages>
  <Words>873</Words>
  <Characters>5326</Characters>
  <CharactersWithSpaces>6129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2025-04-01T09:31:00Z</dcterms:created>
  <dc:creator/>
  <dc:description/>
  <dc:language>en-US</dc:language>
  <cp:lastModifiedBy/>
  <dcterms:modified xsi:type="dcterms:W3CDTF">2025-07-08T16:38:51Z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